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9B" w:rsidRDefault="001E719B" w:rsidP="001E719B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773EE9">
        <w:rPr>
          <w:rFonts w:ascii="Times New Roman" w:hAnsi="Times New Roman" w:cs="Times New Roman"/>
          <w:b/>
          <w:sz w:val="32"/>
          <w:szCs w:val="32"/>
        </w:rPr>
        <w:t>Что такое «первый признак утопления».</w:t>
      </w:r>
    </w:p>
    <w:p w:rsidR="001E719B" w:rsidRDefault="001E719B" w:rsidP="001E719B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 w:rsidRPr="00773EE9">
        <w:rPr>
          <w:rFonts w:ascii="Times New Roman" w:hAnsi="Times New Roman" w:cs="Times New Roman"/>
          <w:sz w:val="32"/>
          <w:szCs w:val="32"/>
        </w:rPr>
        <w:t>Первый</w:t>
      </w:r>
      <w:r>
        <w:rPr>
          <w:rFonts w:ascii="Times New Roman" w:hAnsi="Times New Roman" w:cs="Times New Roman"/>
          <w:sz w:val="32"/>
          <w:szCs w:val="32"/>
        </w:rPr>
        <w:t xml:space="preserve"> признак утопления – это изменение поведения человека в воде. Обычно это может проявляться следующим образом: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человек может пытаться поднять голову над водой, чтобы вдохнуть, но при этом не может этого сделать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вместо плавного гребка, движения могут быть хаотичными и неэффективными,  как будто человек пытается бороться с течением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утопающий может находиться в вертикальном положении, с головой под водой и лишь иногда поднимая ее для вдоха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утопающие часто не могут звать на помощь из-за паники и нехватки воздуха</w:t>
      </w:r>
    </w:p>
    <w:p w:rsidR="001E719B" w:rsidRPr="00773EE9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заметили подобные признаки, важно немедленно вызвать помощь и, если возможно, попытаться спасти человека.</w:t>
      </w:r>
    </w:p>
    <w:p w:rsidR="00AD4B3A" w:rsidRDefault="00AD4B3A"/>
    <w:p w:rsidR="001E719B" w:rsidRDefault="001E719B" w:rsidP="001E719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7A5F4E">
        <w:rPr>
          <w:rFonts w:ascii="Times New Roman" w:hAnsi="Times New Roman" w:cs="Times New Roman"/>
          <w:b/>
          <w:sz w:val="32"/>
          <w:szCs w:val="32"/>
        </w:rPr>
        <w:t xml:space="preserve">сновные действия при оказании </w:t>
      </w:r>
    </w:p>
    <w:p w:rsidR="001E719B" w:rsidRDefault="001E719B" w:rsidP="001E719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F4E">
        <w:rPr>
          <w:rFonts w:ascii="Times New Roman" w:hAnsi="Times New Roman" w:cs="Times New Roman"/>
          <w:b/>
          <w:sz w:val="32"/>
          <w:szCs w:val="32"/>
        </w:rPr>
        <w:t>первой помощи утопающему.</w:t>
      </w:r>
    </w:p>
    <w:p w:rsidR="001E719B" w:rsidRDefault="001E719B" w:rsidP="001E719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Вызовите помощь. Немедленно позвоните в экстренные службы 112, 911, 103.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Убедитесь, что вы и другие люди в безопасности, прежде чем пытаться спасти утопающего. Если возможно, используйте предметы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 веревку, палку) для спасения, чтобы не подвергать себя опасности.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Если вы можете безопасно добраться до утопающего, аккуратно извлеките его из воды.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Убедитесь, что утопающий в сознании. Потрясите его за плечи и громко спросите, все ли в порядке.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Если человек не реагирует, проверьте дыхание. Смотрите на грудную клетку, слушайте звуки дыхания и чувствуйте воздух на щеке.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Если человек не дышит, начните проводить сердечно-легочную реанимацию (СЛР):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- 30 компрессий грудной клетки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частота 100-120 в минуту)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- 2 вдоха (закройте, сделайте глубокий вдох и плотно обхватите рот утопающего)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Продолжайте чередовать 30 компрессий и 2 вдоха до приезда скорой помощи или пока утопающий не начнет дышать.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Если утопающий пришел в сознание и дышит, уложите его в стабильное боковое положение, чтобы предотвратить захлебывание.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Следите за состоянием утопающего до прибытия медиков. Обратите внимание на любые изменения в его состоянии.</w:t>
      </w:r>
    </w:p>
    <w:p w:rsidR="001E719B" w:rsidRDefault="001E719B" w:rsidP="001E71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719B" w:rsidRPr="001E719B" w:rsidRDefault="001E719B" w:rsidP="001E719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E719B">
        <w:rPr>
          <w:rFonts w:ascii="Times New Roman" w:hAnsi="Times New Roman" w:cs="Times New Roman"/>
          <w:b/>
          <w:sz w:val="36"/>
          <w:szCs w:val="36"/>
        </w:rPr>
        <w:t xml:space="preserve">Помните, что быстрая реакция может спасти жизнь! </w:t>
      </w:r>
    </w:p>
    <w:p w:rsidR="001E719B" w:rsidRDefault="001E719B"/>
    <w:p w:rsidR="001E719B" w:rsidRDefault="001E719B"/>
    <w:p w:rsidR="001E719B" w:rsidRPr="00313FDE" w:rsidRDefault="00313FDE" w:rsidP="00313FDE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FDE"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proofErr w:type="spellStart"/>
      <w:r w:rsidRPr="00313FDE">
        <w:rPr>
          <w:rFonts w:ascii="Times New Roman" w:hAnsi="Times New Roman" w:cs="Times New Roman"/>
          <w:sz w:val="32"/>
          <w:szCs w:val="32"/>
        </w:rPr>
        <w:t>Добрушской</w:t>
      </w:r>
      <w:proofErr w:type="spellEnd"/>
      <w:r w:rsidRPr="00313FDE">
        <w:rPr>
          <w:rFonts w:ascii="Times New Roman" w:hAnsi="Times New Roman" w:cs="Times New Roman"/>
          <w:sz w:val="32"/>
          <w:szCs w:val="32"/>
        </w:rPr>
        <w:t xml:space="preserve"> районной организации ОСВОД Светлана Шевченко</w:t>
      </w:r>
    </w:p>
    <w:p w:rsidR="00313FDE" w:rsidRPr="00313FDE" w:rsidRDefault="00313FDE">
      <w:pPr>
        <w:rPr>
          <w:rFonts w:ascii="Times New Roman" w:hAnsi="Times New Roman" w:cs="Times New Roman"/>
          <w:sz w:val="32"/>
          <w:szCs w:val="32"/>
        </w:rPr>
      </w:pPr>
    </w:p>
    <w:sectPr w:rsidR="00313FDE" w:rsidRPr="00313FDE" w:rsidSect="00AD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719B"/>
    <w:rsid w:val="001E719B"/>
    <w:rsid w:val="00313FDE"/>
    <w:rsid w:val="00AD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2024-08-13T13:30:00Z</dcterms:created>
  <dcterms:modified xsi:type="dcterms:W3CDTF">2024-08-13T13:35:00Z</dcterms:modified>
</cp:coreProperties>
</file>