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670"/>
        <w:gridCol w:w="4961"/>
      </w:tblGrid>
      <w:tr w:rsidR="006E6D1A" w14:paraId="28320B47" w14:textId="77777777" w:rsidTr="006E6D1A">
        <w:trPr>
          <w:trHeight w:val="11484"/>
        </w:trPr>
        <w:tc>
          <w:tcPr>
            <w:tcW w:w="5245" w:type="dxa"/>
            <w:shd w:val="clear" w:color="auto" w:fill="538135" w:themeFill="accent6" w:themeFillShade="BF"/>
          </w:tcPr>
          <w:p w14:paraId="19B616BF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Брест и Брестская область</w:t>
            </w:r>
          </w:p>
          <w:p w14:paraId="799365C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Брест 9191</w:t>
            </w:r>
          </w:p>
          <w:p w14:paraId="26B3FBE1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61D29AF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25 919-19-19</w:t>
            </w:r>
          </w:p>
          <w:p w14:paraId="678FC05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8-0162) 43-34-96</w:t>
            </w:r>
          </w:p>
          <w:p w14:paraId="10D35FF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</w:t>
            </w:r>
          </w:p>
          <w:p w14:paraId="181558B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1)</w:t>
            </w:r>
          </w:p>
          <w:p w14:paraId="05F8C04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Витебск и Витебская область</w:t>
            </w:r>
          </w:p>
          <w:p w14:paraId="32F5BAF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vitebsk</w:t>
            </w:r>
            <w:proofErr w:type="spellEnd"/>
          </w:p>
          <w:p w14:paraId="1813492A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36EA8E2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25 919-10-10</w:t>
            </w:r>
          </w:p>
          <w:p w14:paraId="5F5C22F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8-0212) 23-57-29</w:t>
            </w:r>
          </w:p>
          <w:p w14:paraId="6CB7464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 (перед набором текстового сообщения набрать цифру 2)</w:t>
            </w:r>
          </w:p>
          <w:p w14:paraId="4E103A7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Гомель и Гомельская область</w:t>
            </w:r>
          </w:p>
          <w:p w14:paraId="5F9F6F8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r w:rsidRPr="002273DD">
              <w:rPr>
                <w:sz w:val="24"/>
                <w:lang w:val="en-US"/>
              </w:rPr>
              <w:t>Gomel</w:t>
            </w:r>
          </w:p>
          <w:p w14:paraId="02872DEC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78A33457" w14:textId="02CD03DF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25 602-41-17Факс: (8-0232) 28-07-90</w:t>
            </w:r>
          </w:p>
          <w:p w14:paraId="02FB4FF8" w14:textId="281BF1EE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 xml:space="preserve">Короткий номер </w:t>
            </w:r>
            <w:r w:rsidRPr="006E6D1A">
              <w:rPr>
                <w:sz w:val="26"/>
                <w:szCs w:val="26"/>
                <w:lang w:val="en-US"/>
              </w:rPr>
              <w:t>SMS</w:t>
            </w:r>
            <w:r w:rsidRPr="006E6D1A">
              <w:rPr>
                <w:sz w:val="26"/>
                <w:szCs w:val="26"/>
              </w:rPr>
              <w:t>/</w:t>
            </w:r>
            <w:r w:rsidRPr="006E6D1A">
              <w:rPr>
                <w:sz w:val="26"/>
                <w:szCs w:val="26"/>
                <w:lang w:val="en-US"/>
              </w:rPr>
              <w:t>MMS</w:t>
            </w:r>
            <w:r w:rsidRPr="006E6D1A">
              <w:rPr>
                <w:sz w:val="26"/>
                <w:szCs w:val="26"/>
              </w:rPr>
              <w:t>: 9191 (перед набором текстового сообщения набрать цифру 3)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531D08E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Гродно и Гродненская область</w:t>
            </w:r>
          </w:p>
          <w:p w14:paraId="1BEB9722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Skype: 9191-grodno</w:t>
            </w:r>
          </w:p>
          <w:p w14:paraId="3811A794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Viber</w:t>
            </w:r>
            <w:proofErr w:type="spellEnd"/>
            <w:r w:rsidRPr="002273DD">
              <w:rPr>
                <w:sz w:val="24"/>
              </w:rPr>
              <w:t>/</w:t>
            </w:r>
            <w:proofErr w:type="spellStart"/>
            <w:r w:rsidRPr="002273DD">
              <w:rPr>
                <w:sz w:val="24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1856A36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25 911-91-99</w:t>
            </w:r>
          </w:p>
          <w:p w14:paraId="4EC7303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(8-0152) 62-01-90</w:t>
            </w:r>
          </w:p>
          <w:p w14:paraId="4A923FC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</w:t>
            </w:r>
          </w:p>
          <w:p w14:paraId="67A53777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4)</w:t>
            </w:r>
          </w:p>
          <w:p w14:paraId="484DB45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  <w:lang w:val="en-US"/>
              </w:rPr>
            </w:pPr>
            <w:r w:rsidRPr="002273DD">
              <w:rPr>
                <w:color w:val="FFFF00"/>
                <w:sz w:val="24"/>
              </w:rPr>
              <w:t>г</w:t>
            </w:r>
            <w:r w:rsidRPr="002273DD">
              <w:rPr>
                <w:color w:val="FFFF00"/>
                <w:sz w:val="24"/>
                <w:lang w:val="en-US"/>
              </w:rPr>
              <w:t xml:space="preserve">. </w:t>
            </w:r>
            <w:r w:rsidRPr="002273DD">
              <w:rPr>
                <w:color w:val="FFFF00"/>
                <w:sz w:val="24"/>
              </w:rPr>
              <w:t>Минск</w:t>
            </w:r>
          </w:p>
          <w:p w14:paraId="680C147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Skype: 9191-belog</w:t>
            </w:r>
          </w:p>
          <w:p w14:paraId="327B0A07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Viber\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  <w:lang w:val="en-US"/>
              </w:rPr>
              <w:t xml:space="preserve">: </w:t>
            </w:r>
          </w:p>
          <w:p w14:paraId="353C89BB" w14:textId="77777777" w:rsidR="006E6D1A" w:rsidRPr="00D500D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D500DA">
              <w:rPr>
                <w:sz w:val="24"/>
              </w:rPr>
              <w:t>+375 25-919-19-99</w:t>
            </w:r>
          </w:p>
          <w:p w14:paraId="6E7CA6F1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(8-017) 299-07-34</w:t>
            </w:r>
          </w:p>
          <w:p w14:paraId="3F1D6DDA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 (перед набором текстового сообщения набрать цифру не требуется)</w:t>
            </w:r>
          </w:p>
          <w:p w14:paraId="670C193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Могилев и Могилевская область</w:t>
            </w:r>
          </w:p>
          <w:p w14:paraId="5631193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mogilev</w:t>
            </w:r>
            <w:proofErr w:type="spellEnd"/>
          </w:p>
          <w:p w14:paraId="34A14DF0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04E8A1A6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25-701-90-91</w:t>
            </w:r>
          </w:p>
          <w:p w14:paraId="16B89B6F" w14:textId="1F185E5C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(8-0222) 60-08-60</w:t>
            </w:r>
          </w:p>
          <w:p w14:paraId="7E37900B" w14:textId="432FA553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1" w:type="dxa"/>
          </w:tcPr>
          <w:p w14:paraId="15E63D3E" w14:textId="77777777" w:rsidR="006E6D1A" w:rsidRPr="007821F5" w:rsidRDefault="006E6D1A" w:rsidP="006E6D1A">
            <w:pPr>
              <w:pStyle w:val="a5"/>
              <w:ind w:left="-3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ED3FD69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85B1" w14:textId="3DA6EAB4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6D78D" wp14:editId="1B082619">
                  <wp:extent cx="2392680" cy="1657350"/>
                  <wp:effectExtent l="0" t="0" r="7620" b="0"/>
                  <wp:docPr id="3" name="Рисунок 1" descr="I:\Мой диск СТАРЫЙ КОМП\Диск Д\2022 готовые материалы\Загрузка на САЙТ\Эмблема 10 х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:\Мой диск СТАРЫЙ КОМП\Диск Д\2022 готовые материалы\Загрузка на САЙТ\Эмблема 10 х 15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83011" w14:textId="41999C26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объединение </w:t>
            </w:r>
          </w:p>
          <w:p w14:paraId="66E8CD05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«Белорусское общество глухих»</w:t>
            </w:r>
          </w:p>
          <w:p w14:paraId="0C0E38A6" w14:textId="77777777" w:rsidR="006E6D1A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189FE723" w14:textId="77777777" w:rsidR="006E6D1A" w:rsidRPr="002273DD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4972F159" w14:textId="77777777" w:rsidR="006E6D1A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Как оказать </w:t>
            </w:r>
          </w:p>
          <w:p w14:paraId="59A1AFAF" w14:textId="77777777" w:rsidR="006E6D1A" w:rsidRPr="002273DD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14:paraId="2ADDA9F0" w14:textId="77777777" w:rsidR="006E6D1A" w:rsidRPr="002273DD" w:rsidRDefault="006E6D1A" w:rsidP="006E6D1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14:paraId="14CD1C1B" w14:textId="77777777" w:rsidR="006E6D1A" w:rsidRPr="007821F5" w:rsidRDefault="006E6D1A" w:rsidP="006E6D1A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14:paraId="1BBBE8F7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12E50534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349DE39F" w14:textId="13C5A618" w:rsidR="006E6D1A" w:rsidRDefault="006E6D1A" w:rsidP="006E6D1A">
            <w:r w:rsidRPr="007821F5">
              <w:rPr>
                <w:rFonts w:cs="Times New Roman"/>
                <w:sz w:val="44"/>
                <w:szCs w:val="44"/>
              </w:rPr>
              <w:tab/>
            </w:r>
            <w:r>
              <w:rPr>
                <w:rFonts w:cs="Times New Roman"/>
                <w:sz w:val="44"/>
                <w:szCs w:val="4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98D9A74" wp14:editId="6CEDBE0F">
                  <wp:extent cx="990600" cy="923925"/>
                  <wp:effectExtent l="0" t="0" r="0" b="9525"/>
                  <wp:docPr id="2" name="Рисунок 1" descr="I:\Мой диск СТАРЫЙ КОМП\Диск Д\2023 готовые материалы\Загрузка на САЙТ\Du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:\Мой диск СТАРЫЙ КОМП\Диск Д\2023 готовые материалы\Загрузка на САЙТ\Du_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0203E" w14:textId="77777777" w:rsidR="0090232F" w:rsidRDefault="0090232F"/>
    <w:p w14:paraId="30F756EB" w14:textId="77777777" w:rsidR="006E6D1A" w:rsidRDefault="006E6D1A"/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490"/>
        <w:gridCol w:w="5425"/>
        <w:gridCol w:w="4961"/>
      </w:tblGrid>
      <w:tr w:rsidR="006E6D1A" w14:paraId="215D5784" w14:textId="77777777" w:rsidTr="006E6D1A">
        <w:tc>
          <w:tcPr>
            <w:tcW w:w="5490" w:type="dxa"/>
          </w:tcPr>
          <w:p w14:paraId="70D17220" w14:textId="77777777" w:rsidR="006E6D1A" w:rsidRPr="006E6D1A" w:rsidRDefault="006E6D1A" w:rsidP="006E6D1A">
            <w:pPr>
              <w:spacing w:line="276" w:lineRule="auto"/>
              <w:ind w:left="282" w:firstLine="142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  <w:t>Как опознать что перед Вами лицо с нарушением слуха?</w:t>
            </w:r>
          </w:p>
          <w:p w14:paraId="2E142891" w14:textId="77777777" w:rsidR="006E6D1A" w:rsidRPr="006E6D1A" w:rsidRDefault="006E6D1A" w:rsidP="006E6D1A">
            <w:pPr>
              <w:tabs>
                <w:tab w:val="left" w:pos="4995"/>
              </w:tabs>
              <w:spacing w:line="276" w:lineRule="auto"/>
              <w:ind w:left="414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noProof/>
                <w:color w:val="262626"/>
                <w:lang w:eastAsia="ru-RU"/>
                <w14:ligatures w14:val="standard"/>
              </w:rPr>
              <w:drawing>
                <wp:inline distT="0" distB="0" distL="0" distR="0" wp14:anchorId="64669E50" wp14:editId="4FD444EB">
                  <wp:extent cx="3076575" cy="2200275"/>
                  <wp:effectExtent l="0" t="0" r="9525" b="9525"/>
                  <wp:docPr id="4" name="Рисунок 4" descr="Слухопротезирование в Самаре - LORinf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ухопротезирование в Самаре - LORinf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0EBA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Нарушение слуха не имеет визуальных отличительных признаков у человека.</w:t>
            </w:r>
          </w:p>
          <w:p w14:paraId="7DF2DD6B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b/>
                <w:bCs/>
                <w:color w:val="2B7471"/>
                <w:lang w:eastAsia="ja-JP"/>
                <w14:ligatures w14:val="standard"/>
              </w:rPr>
              <w:t>Речь</w:t>
            </w: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 xml:space="preserve"> – один из видов коммуникативной деятельности человека, подразумевающий использование средств языка для общения.</w:t>
            </w:r>
          </w:p>
          <w:p w14:paraId="692548A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14:paraId="566044F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14:paraId="62473F6C" w14:textId="1C3169CF" w:rsidR="006E6D1A" w:rsidRDefault="006E6D1A" w:rsidP="006E6D1A"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25" w:type="dxa"/>
          </w:tcPr>
          <w:p w14:paraId="0F3270D2" w14:textId="77777777" w:rsidR="006E6D1A" w:rsidRPr="006E6D1A" w:rsidRDefault="006E6D1A" w:rsidP="006E6D1A">
            <w:pPr>
              <w:tabs>
                <w:tab w:val="left" w:pos="4666"/>
              </w:tabs>
              <w:spacing w:line="276" w:lineRule="auto"/>
              <w:ind w:left="-1"/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  <w:t>При общении с инвалидами с нарушением слуха помните:</w:t>
            </w:r>
          </w:p>
          <w:p w14:paraId="1D1EEAFA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ind w:left="283" w:hanging="283"/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все люди, которые плохо слышат, могут читать по губам. Вам лучше всего спросить об этом при первой встрече.</w:t>
            </w:r>
          </w:p>
          <w:p w14:paraId="4629459F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14:paraId="3860C592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14:paraId="73883F96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начинайте разговор, пока не убедитесь, что собеседник видит Ваше лицо и губы.</w:t>
            </w:r>
          </w:p>
          <w:p w14:paraId="4CFC5D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Разговаривая с инвалидом с нарушением слуха, не прикрывайте рот руками, не жуйте.</w:t>
            </w:r>
          </w:p>
          <w:p w14:paraId="08A067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Постарайтесь общаться коротко и в простых выражениях.</w:t>
            </w:r>
          </w:p>
          <w:p w14:paraId="0CB3DD7C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Говорите с обычной скоростью, не быстрее и не медленнее, чем Вы говорите всегда.</w:t>
            </w:r>
          </w:p>
          <w:p w14:paraId="6B44A3A7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14:paraId="4347340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14:paraId="6258EE52" w14:textId="1DA4D6A1" w:rsidR="006E6D1A" w:rsidRDefault="006E6D1A" w:rsidP="006E6D1A">
            <w:r w:rsidRPr="006E6D1A">
              <w:rPr>
                <w:rFonts w:ascii="Verdana" w:eastAsia="Verdana" w:hAnsi="Verdana" w:cs="Times New Roman"/>
                <w:color w:val="262626"/>
                <w:lang w:eastAsia="ja-JP"/>
                <w14:ligatures w14:val="standard"/>
              </w:rPr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1" w:type="dxa"/>
          </w:tcPr>
          <w:p w14:paraId="28704EB9" w14:textId="77777777" w:rsidR="006E6D1A" w:rsidRDefault="006E6D1A" w:rsidP="006E6D1A">
            <w:pPr>
              <w:pStyle w:val="6"/>
              <w:keepNext w:val="0"/>
              <w:keepLines w:val="0"/>
              <w:spacing w:before="0" w:line="240" w:lineRule="auto"/>
              <w:ind w:left="-8" w:right="418"/>
              <w:jc w:val="both"/>
            </w:pPr>
            <w:r>
              <w:t>Иногда люди теряют способность воспринимать высокие частоты звука, поэтому снижение высоты Вашего голоса поможет им хорошо Вас слышать.</w:t>
            </w:r>
          </w:p>
          <w:p w14:paraId="7788DDF4" w14:textId="77777777" w:rsidR="006E6D1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-8" w:right="418" w:firstLine="8"/>
              <w:jc w:val="both"/>
            </w:pPr>
            <w:r>
              <w:t>Если вас просят повторить что-то, попробуйте перефразировать свое предложение.</w:t>
            </w:r>
          </w:p>
          <w:p w14:paraId="58B7D62C" w14:textId="77777777" w:rsidR="006E6D1A" w:rsidRPr="0043647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418" w:firstLine="0"/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У</w:t>
            </w:r>
            <w:r w:rsidRPr="0043647A">
              <w:rPr>
                <w:color w:val="1F3864" w:themeColor="accent1" w:themeShade="80"/>
              </w:rPr>
              <w:t>бедитесь, что вас поняли. Не стесняйтесь спросить, понял ли вас собеседник</w:t>
            </w:r>
            <w:r>
              <w:rPr>
                <w:color w:val="1F3864" w:themeColor="accent1" w:themeShade="80"/>
              </w:rPr>
              <w:t>.</w:t>
            </w:r>
          </w:p>
          <w:p w14:paraId="1FA02BA1" w14:textId="77777777" w:rsidR="006E6D1A" w:rsidRDefault="006E6D1A" w:rsidP="006E6D1A">
            <w:pPr>
              <w:pStyle w:val="-"/>
              <w:ind w:right="418"/>
            </w:pPr>
            <w:r w:rsidRPr="005706E5">
              <w:rPr>
                <w:b/>
              </w:rPr>
              <w:t>При общении с глухим используйте наглядные приемы передачи информаци</w:t>
            </w:r>
            <w:r>
              <w:t>и:</w:t>
            </w:r>
          </w:p>
          <w:p w14:paraId="5EB68A91" w14:textId="77777777" w:rsidR="006E6D1A" w:rsidRDefault="006E6D1A" w:rsidP="006E6D1A">
            <w:pPr>
              <w:ind w:right="418"/>
            </w:pPr>
            <w:r>
              <w:t xml:space="preserve">- понятные общепринятые жесты (помощь, сон, вода\питание, врач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1BEEB6AB" w14:textId="77777777" w:rsidR="006E6D1A" w:rsidRDefault="006E6D1A" w:rsidP="006E6D1A">
            <w:pPr>
              <w:ind w:right="418"/>
            </w:pPr>
            <w:r>
              <w:t>- письменное общение</w:t>
            </w:r>
          </w:p>
          <w:p w14:paraId="2FE2775E" w14:textId="77777777" w:rsidR="006E6D1A" w:rsidRDefault="006E6D1A" w:rsidP="006E6D1A">
            <w:pPr>
              <w:ind w:right="418"/>
            </w:pPr>
            <w:r>
              <w:t>- использование технических средств для набора текста (смартфон, планшет, компьютер)</w:t>
            </w:r>
          </w:p>
          <w:p w14:paraId="1E0A224C" w14:textId="77777777" w:rsidR="006E6D1A" w:rsidRPr="00CF6C51" w:rsidRDefault="006E6D1A" w:rsidP="006E6D1A">
            <w:pPr>
              <w:ind w:right="418"/>
            </w:pPr>
            <w:r>
              <w:t xml:space="preserve">При экстренной помощи прибегайте к помощи </w:t>
            </w:r>
            <w:r w:rsidRPr="006E6D1A">
              <w:rPr>
                <w:b/>
                <w:color w:val="FFFF00"/>
                <w:sz w:val="24"/>
                <w:szCs w:val="24"/>
                <w:shd w:val="clear" w:color="auto" w:fill="538135" w:themeFill="accent6" w:themeFillShade="BF"/>
              </w:rPr>
              <w:t>центров приема-передачи сообщений от лиц с нарушением слуха</w:t>
            </w:r>
            <w:r w:rsidRPr="00CF6C51">
              <w:rPr>
                <w:color w:val="FFFF00"/>
              </w:rPr>
              <w:t xml:space="preserve"> </w:t>
            </w:r>
            <w:r w:rsidRPr="00CF6C51">
              <w:t>в экстренные и иные службы</w:t>
            </w:r>
            <w:r>
              <w:t xml:space="preserve">, расположенных в областных центрах и </w:t>
            </w:r>
            <w:proofErr w:type="spellStart"/>
            <w:r>
              <w:t>г.Минске</w:t>
            </w:r>
            <w:proofErr w:type="spellEnd"/>
            <w:r>
              <w:t xml:space="preserve"> Республики Беларусь.</w:t>
            </w:r>
            <w:r w:rsidRPr="00CF6C51">
              <w:rPr>
                <w:noProof/>
                <w:lang w:eastAsia="ru-RU"/>
              </w:rPr>
              <w:drawing>
                <wp:inline distT="0" distB="0" distL="0" distR="0" wp14:anchorId="05D28C96" wp14:editId="79681B33">
                  <wp:extent cx="2633345" cy="133858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A2B3" w14:textId="59372A58" w:rsidR="006E6D1A" w:rsidRDefault="006E6D1A"/>
        </w:tc>
      </w:tr>
    </w:tbl>
    <w:p w14:paraId="5320CF0A" w14:textId="77777777" w:rsidR="006E6D1A" w:rsidRDefault="006E6D1A"/>
    <w:sectPr w:rsidR="006E6D1A" w:rsidSect="006E6D1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782"/>
    <w:multiLevelType w:val="hybridMultilevel"/>
    <w:tmpl w:val="41C8E5DC"/>
    <w:lvl w:ilvl="0" w:tplc="041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33EC2AD2"/>
    <w:multiLevelType w:val="hybridMultilevel"/>
    <w:tmpl w:val="1BFA9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795047">
    <w:abstractNumId w:val="1"/>
  </w:num>
  <w:num w:numId="2" w16cid:durableId="210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A"/>
    <w:rsid w:val="003156BA"/>
    <w:rsid w:val="005165D4"/>
    <w:rsid w:val="006E6D1A"/>
    <w:rsid w:val="0090232F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806"/>
  <w15:chartTrackingRefBased/>
  <w15:docId w15:val="{86DDAFAB-EBA6-492A-A0FB-9B80785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  <w14:ligatures w14:val="standard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6">
    <w:name w:val="Заголовок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mintrud_004 mintrud_004</dc:creator>
  <cp:keywords/>
  <dc:description/>
  <cp:lastModifiedBy>user_05@DOBRUSH.LOCAL</cp:lastModifiedBy>
  <cp:revision>2</cp:revision>
  <dcterms:created xsi:type="dcterms:W3CDTF">2023-08-14T08:10:00Z</dcterms:created>
  <dcterms:modified xsi:type="dcterms:W3CDTF">2023-08-14T08:10:00Z</dcterms:modified>
</cp:coreProperties>
</file>